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57E1" w14:textId="45804A55" w:rsidR="000551B1" w:rsidRDefault="00E34269" w:rsidP="000551B1">
      <w:r>
        <w:t>ALLEGATO 0Z</w:t>
      </w:r>
      <w:r w:rsidR="00671D38">
        <w:t>_05</w:t>
      </w:r>
    </w:p>
    <w:p w14:paraId="3E8528FB" w14:textId="4A242369" w:rsidR="000551B1" w:rsidRPr="00E34269" w:rsidRDefault="00E34269" w:rsidP="00E34269">
      <w:pPr>
        <w:jc w:val="center"/>
        <w:rPr>
          <w:b/>
          <w:bCs/>
        </w:rPr>
      </w:pPr>
      <w:r w:rsidRPr="00E34269">
        <w:rPr>
          <w:b/>
          <w:bCs/>
        </w:rPr>
        <w:t>INFORMATIVA AI LAVORATORI</w:t>
      </w:r>
    </w:p>
    <w:p w14:paraId="158201A6" w14:textId="77777777" w:rsidR="000551B1" w:rsidRDefault="000551B1" w:rsidP="000551B1"/>
    <w:p w14:paraId="41AA770F" w14:textId="77777777" w:rsidR="00671D38" w:rsidRDefault="000551B1" w:rsidP="000551B1">
      <w:r w:rsidRPr="00671D38">
        <w:rPr>
          <w:b/>
          <w:bCs/>
        </w:rPr>
        <w:t>Oggetto: Misure di contenimento sulla diffusione del virus COVID-19 negli ambienti di lavoro. Disposizioni specifiche per attività produttive e commerciali</w:t>
      </w:r>
      <w:r>
        <w:t xml:space="preserve">. </w:t>
      </w:r>
    </w:p>
    <w:p w14:paraId="5FF6814D" w14:textId="77777777" w:rsidR="00671D38" w:rsidRDefault="00671D38" w:rsidP="005B5406">
      <w:pPr>
        <w:jc w:val="both"/>
      </w:pPr>
    </w:p>
    <w:p w14:paraId="158F1F49" w14:textId="77777777" w:rsidR="00D91D5B" w:rsidRDefault="00671D38" w:rsidP="005B5406">
      <w:pPr>
        <w:jc w:val="both"/>
      </w:pPr>
      <w:r>
        <w:t xml:space="preserve">La sottoscritta MIGLIORINI ANNA PAOLA </w:t>
      </w:r>
      <w:r w:rsidR="000551B1">
        <w:t xml:space="preserve">in qualità di datore di lavoro dell’Istituto </w:t>
      </w:r>
      <w:r>
        <w:t xml:space="preserve">Tecnico Statale </w:t>
      </w:r>
      <w:r w:rsidRPr="0081437A">
        <w:t>“MARCHI – FORTI”</w:t>
      </w:r>
      <w:r w:rsidR="000551B1">
        <w:t xml:space="preserve"> con sede in </w:t>
      </w:r>
      <w:r w:rsidR="005B5406" w:rsidRPr="005B5406">
        <w:t xml:space="preserve">Viale Guglielmo Marconi, 16 - 51017 PESCIA (PT) </w:t>
      </w:r>
      <w:r w:rsidR="005B5406" w:rsidRPr="005D3518">
        <w:t xml:space="preserve">- </w:t>
      </w:r>
      <w:r w:rsidR="005B5406" w:rsidRPr="005B5406">
        <w:t>Tel: 0572-451565 - Fax: 0572-444593</w:t>
      </w:r>
      <w:r w:rsidR="005B5406">
        <w:t xml:space="preserve"> </w:t>
      </w:r>
      <w:r w:rsidR="005B5406" w:rsidRPr="005B5406">
        <w:t xml:space="preserve">E-mail: </w:t>
      </w:r>
      <w:hyperlink r:id="rId7" w:history="1">
        <w:r w:rsidR="005B5406" w:rsidRPr="005B5406">
          <w:t>pttd01000e@istruzione.it</w:t>
        </w:r>
      </w:hyperlink>
      <w:r w:rsidR="005B5406" w:rsidRPr="005B5406">
        <w:t xml:space="preserve"> </w:t>
      </w:r>
      <w:r w:rsidR="000551B1">
        <w:t xml:space="preserve">codice fiscale </w:t>
      </w:r>
      <w:r w:rsidR="00D91D5B">
        <w:rPr>
          <w:rFonts w:ascii="Helvetica Neue" w:hAnsi="Helvetica Neue"/>
          <w:color w:val="222222"/>
          <w:sz w:val="22"/>
          <w:szCs w:val="22"/>
          <w:shd w:val="clear" w:color="auto" w:fill="FFFFFF"/>
        </w:rPr>
        <w:t>81003310471</w:t>
      </w:r>
      <w:r w:rsidR="000551B1">
        <w:t xml:space="preserve"> </w:t>
      </w:r>
    </w:p>
    <w:p w14:paraId="2DCD4FD8" w14:textId="77777777" w:rsidR="00D91D5B" w:rsidRDefault="00D91D5B" w:rsidP="005B5406">
      <w:pPr>
        <w:jc w:val="both"/>
      </w:pPr>
    </w:p>
    <w:p w14:paraId="2928A0B8" w14:textId="3BAF13C1" w:rsidR="00D91D5B" w:rsidRDefault="000551B1" w:rsidP="005B5406">
      <w:pPr>
        <w:jc w:val="both"/>
      </w:pPr>
      <w:r>
        <w:t xml:space="preserve">INFORMA IL/LA SIG./RA </w:t>
      </w:r>
      <w:r w:rsidR="0081437A">
        <w:t>__________________________</w:t>
      </w:r>
    </w:p>
    <w:p w14:paraId="28232467" w14:textId="77777777" w:rsidR="00D91D5B" w:rsidRDefault="00D91D5B" w:rsidP="005B5406">
      <w:pPr>
        <w:jc w:val="both"/>
      </w:pPr>
    </w:p>
    <w:p w14:paraId="0606675C" w14:textId="77777777" w:rsidR="00BD62E7" w:rsidRDefault="0081437A" w:rsidP="005B5406">
      <w:pPr>
        <w:jc w:val="both"/>
      </w:pPr>
      <w:r>
        <w:t xml:space="preserve">che la </w:t>
      </w:r>
      <w:r w:rsidR="000551B1">
        <w:t xml:space="preserve">COVID-19 (Coronavirus </w:t>
      </w:r>
      <w:proofErr w:type="spellStart"/>
      <w:r w:rsidR="000551B1">
        <w:t>disease</w:t>
      </w:r>
      <w:proofErr w:type="spellEnd"/>
      <w:r w:rsidR="000551B1">
        <w:t xml:space="preserve"> 2019) rappresenta un rischio biologico per il quale occorre adottare misure di prevenzione di natura generale per tutta la popolazione, e di natura particolare nei luoghi di lavoro, in conformità al Protocollo Sicurezza del 24 aprile 2020 e all’ordinanza presidente Regione Toscana n. 48/2020. </w:t>
      </w:r>
    </w:p>
    <w:p w14:paraId="32F17594" w14:textId="77777777" w:rsidR="00BD62E7" w:rsidRDefault="000551B1" w:rsidP="005B5406">
      <w:pPr>
        <w:jc w:val="both"/>
      </w:pPr>
      <w:r>
        <w:t xml:space="preserve">I sintomi più comuni di contagio da COVID-19 sono febbre, stanchezza e tosse secca. Alcuni pazienti possono presentare indolenzimento e dolori muscolari, congestione nasale, naso che cola, mal di gola o diarrea. Questi sintomi sono generalmente lievi e iniziano gradualmente. Nei casi più gravi, l'infezione può causare polmonite, sindrome respiratoria acuta grave, insufficienza renale e persino la morte (fonte Ministero della Salute), non sono tuttavia da escludersi ulteriori sintomatologie di cui si viene a conoscenza approfondendo gli studi sulla patologia. </w:t>
      </w:r>
    </w:p>
    <w:p w14:paraId="06ED5DA3" w14:textId="77777777" w:rsidR="00BD62E7" w:rsidRDefault="000551B1" w:rsidP="005B5406">
      <w:pPr>
        <w:jc w:val="both"/>
      </w:pPr>
      <w:r>
        <w:t>Ciò premesso saranno attuate in aziend</w:t>
      </w:r>
      <w:r w:rsidR="00BD62E7">
        <w:t>a</w:t>
      </w:r>
      <w:r>
        <w:t xml:space="preserve"> le seguenti misure per la gestione dell’emergenza di cui si prega il massimo rispetto: </w:t>
      </w:r>
    </w:p>
    <w:p w14:paraId="09659441" w14:textId="19E4566F" w:rsidR="00BD62E7" w:rsidRDefault="000551B1" w:rsidP="005B5406">
      <w:pPr>
        <w:jc w:val="both"/>
      </w:pPr>
      <w:r>
        <w:t xml:space="preserve">1. A coloro che intendono sottoporsi allo screening sierologico sarà data la possibilità presso i laboratori accreditati o quando necessario mettendo a disposizione spazi a scuola adeguati ad effettuare tali prelievi così come definito dalle specifiche ordinanze del presidente della Giunta della Regione Toscana. </w:t>
      </w:r>
    </w:p>
    <w:p w14:paraId="692704FA" w14:textId="77777777" w:rsidR="00B503FF" w:rsidRDefault="000551B1" w:rsidP="005B5406">
      <w:pPr>
        <w:jc w:val="both"/>
      </w:pPr>
      <w:r>
        <w:t xml:space="preserve">2. Per lo spostamento dal proprio domicilio al posto di lavoro e viceversa, sui mezzi pubblici è fatto obbligo di usare la mascherina ed è raccomandato l’uso di guanti protettivi monouso o la pulizia/sanificazione delle mani prima e dopo l’utilizzo degli stessi. Ove possibile, è consigliato anche l’uso dei mezzi della mobilità sostenibile individuale o di coppia (bicicletta e mezzi elettrici). Nel caso dell’auto privata con due persone si raccomanda l’utilizzo della mascherina. </w:t>
      </w:r>
    </w:p>
    <w:p w14:paraId="532A5C48" w14:textId="77777777" w:rsidR="00B503FF" w:rsidRDefault="000551B1" w:rsidP="005B5406">
      <w:pPr>
        <w:jc w:val="both"/>
      </w:pPr>
      <w:r>
        <w:t>3. Il personale è OBBLIGATO a rimanere al proprio domicilio in presenza di febbre (oltre 37.5 °C) o di altri sintomi influenzali e deve immediatamente contattare il proprio medico di famiglia e l’autorità sanitaria. È VIETATO fare ingresso nel luogo di lavoro o permanere nello stesso ed è OBBLIGATORIO dichiararlo tempestivamente al Datore di Lavoro laddove, anche successivamente all’ingresso, sussistano le condizioni di pericolo (sintomi di influenza, temperatura, ecc.) per le quali i provvedimenti dell’Autorità impongono di informare il medico di famiglia e l’Autorità sanitaria e di rimanere al proprio domicilio. Il Datore di Lavoro potrà attivarsi in qualsiasi momento per effettuare i monitoraggi della temperatura sul personale prima di permetterne l’accesso nell’edificio scolastico.</w:t>
      </w:r>
    </w:p>
    <w:p w14:paraId="6FA09977" w14:textId="77777777" w:rsidR="00DB6CE3" w:rsidRDefault="000551B1" w:rsidP="005B5406">
      <w:pPr>
        <w:jc w:val="both"/>
      </w:pPr>
      <w:r>
        <w:t xml:space="preserve">4. All’interno dei luoghi di lavoro è OBBLIGATORIO, per tutti i lavoratori che condividono spazi comuni, l’utilizzo di una mascherina protettiva. Inoltre qualora il lavoro imponga di lavorare a distanza interpersonale minore di un metro e non siano possibili altre soluzioni organizzative è comunque necessario l’uso della mascherina abbinata ad altri dispositivi di protezione individuale quali guanti, occhiali, visiera, ecc. A prescindere da quanto sopra indicato si RACCOMANDA di mantenere la maggior distanza interpersonale possibile e comunque almeno 1,8 metri. </w:t>
      </w:r>
    </w:p>
    <w:p w14:paraId="010507E1" w14:textId="77777777" w:rsidR="00A209A2" w:rsidRDefault="000551B1" w:rsidP="005B5406">
      <w:pPr>
        <w:jc w:val="both"/>
      </w:pPr>
      <w:r>
        <w:lastRenderedPageBreak/>
        <w:t xml:space="preserve">5. La frequente e minuziosa pulizia delle mani è raccomandata in più momenti dell'attività lavorativa. A tal fine sono predisposti nei luoghi di lavoro idonei e diffusi dispenser per detergere le mani. </w:t>
      </w:r>
    </w:p>
    <w:p w14:paraId="05467DA1" w14:textId="77777777" w:rsidR="00A209A2" w:rsidRDefault="000551B1" w:rsidP="005B5406">
      <w:pPr>
        <w:jc w:val="both"/>
      </w:pPr>
      <w:r>
        <w:t>6. Prima dell'accesso al posto di lavoro è NECESSARIO detergersi accuratamente le mani, utilizzare la mascherina protettiva e, ove compatibile o richiesto dall'attività, utilizzare guanti monouso. Mascherine e guanti monouso saranno messi a disposizione</w:t>
      </w:r>
      <w:r w:rsidR="00A209A2">
        <w:t xml:space="preserve"> per tutto il personale che ne faccia richiesta</w:t>
      </w:r>
      <w:r>
        <w:t>.</w:t>
      </w:r>
    </w:p>
    <w:p w14:paraId="4DC35054" w14:textId="77777777" w:rsidR="00FE2742" w:rsidRDefault="000551B1" w:rsidP="005B5406">
      <w:pPr>
        <w:jc w:val="both"/>
      </w:pPr>
      <w:r>
        <w:t xml:space="preserve">7. L'uso della mascherina chirurgica negli ambienti di lavoro è sempre obbligatorio negli spazi comuni e luoghi chiusi accessibili al pubblico. Negli spazi aperti, in presenza di più persone, si consiglia di indossarla e di mantenere la distanza interpersonale di almeno 1,8 m. </w:t>
      </w:r>
    </w:p>
    <w:p w14:paraId="28CCA6F8" w14:textId="77777777" w:rsidR="00FE2742" w:rsidRDefault="000551B1" w:rsidP="005B5406">
      <w:pPr>
        <w:jc w:val="both"/>
      </w:pPr>
      <w:r>
        <w:t xml:space="preserve">8. Tutti i giorni e comunque in funzione dei turni di lavoro, sarà effettuata la pulizia e la sanificazione degli ambienti di lavoro, mediante l’utilizzo di prodotti contenenti principi attivi efficaci rispetto al virus causa della patologia COVID-19. In taluni casi saranno messi a disposizione i prodotti sanificanti per impiegarli in modo autonomo nella pulizia delle postazioni di lavoro personali e di strumenti/utensili. Per quanto possibile si invita a preferire l’areazione naturale dei luoghi di lavoro, i sistemi di areazione meccanica saranno comunque puliti e sanificati periodicamente. </w:t>
      </w:r>
    </w:p>
    <w:p w14:paraId="5D10A8C9" w14:textId="77777777" w:rsidR="00FE2742" w:rsidRDefault="000551B1" w:rsidP="005B5406">
      <w:pPr>
        <w:jc w:val="both"/>
      </w:pPr>
      <w:r>
        <w:t xml:space="preserve">9. Resta vietata qualsiasi forma di assembramento di conseguenza l’accesso o la permanenza in aree comuni sarà gestita e in alcuni casi limitata ad 1 persona per volta come da segnaletica affissa presso l’area. </w:t>
      </w:r>
    </w:p>
    <w:p w14:paraId="5DFA4D4B" w14:textId="77777777" w:rsidR="000B7C67" w:rsidRDefault="000551B1" w:rsidP="005B5406">
      <w:pPr>
        <w:jc w:val="both"/>
      </w:pPr>
      <w:r>
        <w:t xml:space="preserve">10. I lavoratori che sono stati positivi a Covid-19 si devono presentare al lavoro muniti di apposita documentazione rilasciata dalla Asl che attesta l’avvenuta negativizzazione del tampone rilasciata dal dipartimento di prevenzione territoriale ed essere sottoposti a visita medica da parte del medico competente prima di riprendere l’attività. </w:t>
      </w:r>
    </w:p>
    <w:p w14:paraId="11BE9DF2" w14:textId="77777777" w:rsidR="000B7C67" w:rsidRDefault="000551B1" w:rsidP="005B5406">
      <w:pPr>
        <w:jc w:val="both"/>
      </w:pPr>
      <w:r>
        <w:t xml:space="preserve">11. È fatto divieto a tutti i lavoratori che hanno avuto contatti con persone positive a Covid-19 negli ultimi 14 giorni di presentarsi al lavoro e contestualmente ne deve essere data comunicazione al datore di lavoro. </w:t>
      </w:r>
    </w:p>
    <w:p w14:paraId="0E2456DB" w14:textId="77777777" w:rsidR="000B7C67" w:rsidRDefault="000551B1" w:rsidP="005B5406">
      <w:pPr>
        <w:jc w:val="both"/>
      </w:pPr>
      <w:r>
        <w:t xml:space="preserve">12. I lavoratori che hanno patologie pregresse che li rendono particolarmente fragili a Covid-19 potranno richiedere visita medica al medico competente affinché l’Istituto possa prendere le opportune misure di tutela. </w:t>
      </w:r>
    </w:p>
    <w:p w14:paraId="52F971D9" w14:textId="77777777" w:rsidR="000B7C67" w:rsidRDefault="000551B1" w:rsidP="005B5406">
      <w:pPr>
        <w:jc w:val="both"/>
      </w:pPr>
      <w:r>
        <w:t xml:space="preserve">13. Far rispettare gli accessi scaglionati all’utenza in modo tale che all’interno sia mantenuta la distanza interpersonale di almeno un metro, in funzione degli spazi disponibili, differenziando, ove possibile, i percorsi di entrata e di uscita (locali fino a 40 mq è consentito l’accesso ad una sola persona). È comunque consigliato, ove possibile, mantenere una distanza interpersonale di 1,8 m. </w:t>
      </w:r>
    </w:p>
    <w:p w14:paraId="550489D6" w14:textId="77777777" w:rsidR="000B7C67" w:rsidRDefault="000551B1" w:rsidP="005B5406">
      <w:pPr>
        <w:jc w:val="both"/>
      </w:pPr>
      <w:r>
        <w:t xml:space="preserve">14. Consentire l’ingresso a chi indossa la mascherina protettiva, che copra naso e bocca. Inoltre, è fatto obbligo di sanificare le mani o di utilizzare i guanti monouso. Laddove possibile è preferibile per le mani l’adozione di entrambe le misure. </w:t>
      </w:r>
    </w:p>
    <w:p w14:paraId="759AFAD7" w14:textId="77777777" w:rsidR="000B7C67" w:rsidRDefault="000551B1" w:rsidP="005B5406">
      <w:pPr>
        <w:jc w:val="both"/>
      </w:pPr>
      <w:r>
        <w:t xml:space="preserve">15. Consentire l’ingresso di una sola persona per nucleo familiare, salvo bambini e persone non autosufficienti. </w:t>
      </w:r>
    </w:p>
    <w:p w14:paraId="791BDEC0" w14:textId="77777777" w:rsidR="000B7C67" w:rsidRDefault="000B7C67" w:rsidP="005B5406">
      <w:pPr>
        <w:jc w:val="both"/>
      </w:pPr>
    </w:p>
    <w:p w14:paraId="75F37D86" w14:textId="77777777" w:rsidR="000B7C67" w:rsidRDefault="000551B1" w:rsidP="005B5406">
      <w:pPr>
        <w:jc w:val="both"/>
      </w:pPr>
      <w:r>
        <w:t xml:space="preserve">Luogo e data, ______________________________, ___/___/_______ </w:t>
      </w:r>
    </w:p>
    <w:p w14:paraId="7FAFCF4B" w14:textId="77777777" w:rsidR="000B7C67" w:rsidRDefault="000B7C67" w:rsidP="005B5406">
      <w:pPr>
        <w:jc w:val="both"/>
      </w:pPr>
    </w:p>
    <w:p w14:paraId="0977E1DF" w14:textId="39388DE2" w:rsidR="000B7C67" w:rsidRDefault="000551B1" w:rsidP="005B5406">
      <w:pPr>
        <w:jc w:val="both"/>
      </w:pPr>
      <w:r>
        <w:t xml:space="preserve">Il Datore di Lavoro Prof. </w:t>
      </w:r>
      <w:r w:rsidR="000B7C67">
        <w:t>Anna Paola Migliorini ______________________________________</w:t>
      </w:r>
      <w:r>
        <w:t xml:space="preserve"> </w:t>
      </w:r>
    </w:p>
    <w:p w14:paraId="21F8C2F0" w14:textId="2838BA2B" w:rsidR="000B7C67" w:rsidRDefault="000B7C67" w:rsidP="005B5406">
      <w:pPr>
        <w:jc w:val="both"/>
      </w:pPr>
    </w:p>
    <w:p w14:paraId="234ADC90" w14:textId="6A299514" w:rsidR="0053345E" w:rsidRDefault="0053345E" w:rsidP="005B5406">
      <w:pPr>
        <w:jc w:val="both"/>
      </w:pPr>
      <w:r>
        <w:t xml:space="preserve">Il Lavoratore si impegna </w:t>
      </w:r>
      <w:r w:rsidR="00CD1999">
        <w:t xml:space="preserve">inoltre </w:t>
      </w:r>
      <w:r>
        <w:t>a rispettare</w:t>
      </w:r>
      <w:r w:rsidR="00CD1999">
        <w:t xml:space="preserve"> le disposizioni del Regolamento allegato alla presente informativa.</w:t>
      </w:r>
    </w:p>
    <w:p w14:paraId="4E28DBBE" w14:textId="77777777" w:rsidR="00CD1999" w:rsidRDefault="00CD1999" w:rsidP="005B5406">
      <w:pPr>
        <w:jc w:val="both"/>
      </w:pPr>
    </w:p>
    <w:p w14:paraId="3785F653" w14:textId="3D93AAC4" w:rsidR="000551B1" w:rsidRDefault="000551B1" w:rsidP="005B5406">
      <w:pPr>
        <w:jc w:val="both"/>
      </w:pPr>
      <w:r>
        <w:t>Per ricevuta informazione Il Lavoratore</w:t>
      </w:r>
      <w:r w:rsidR="000B7C67">
        <w:t xml:space="preserve"> _____________________________________________</w:t>
      </w:r>
    </w:p>
    <w:p w14:paraId="7D2C46EA" w14:textId="660C61D0" w:rsidR="00DC46D5" w:rsidRPr="00BE4E80" w:rsidRDefault="00DC46D5" w:rsidP="00BE4E80"/>
    <w:sectPr w:rsidR="00DC46D5" w:rsidRPr="00BE4E80" w:rsidSect="00223953">
      <w:headerReference w:type="default" r:id="rId8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E1F05" w14:textId="77777777" w:rsidR="007114AC" w:rsidRDefault="007114AC" w:rsidP="00825961">
      <w:r>
        <w:separator/>
      </w:r>
    </w:p>
  </w:endnote>
  <w:endnote w:type="continuationSeparator" w:id="0">
    <w:p w14:paraId="42DBDC1B" w14:textId="77777777" w:rsidR="007114AC" w:rsidRDefault="007114AC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0AF5" w14:textId="77777777" w:rsidR="007114AC" w:rsidRDefault="007114AC" w:rsidP="00825961">
      <w:r>
        <w:separator/>
      </w:r>
    </w:p>
  </w:footnote>
  <w:footnote w:type="continuationSeparator" w:id="0">
    <w:p w14:paraId="0ECBBFA6" w14:textId="77777777" w:rsidR="007114AC" w:rsidRDefault="007114AC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822E21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822E21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Immagine 7" o:spid="_x0000_i1026" type="#_x0000_t75" style="width:44.25pt;height:45.75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0665B6FC" w:rsidR="00992B74" w:rsidRDefault="00992B74" w:rsidP="008B2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8"/>
  </w:num>
  <w:num w:numId="11">
    <w:abstractNumId w:val="9"/>
  </w:num>
  <w:num w:numId="12">
    <w:abstractNumId w:val="17"/>
  </w:num>
  <w:num w:numId="13">
    <w:abstractNumId w:val="20"/>
  </w:num>
  <w:num w:numId="14">
    <w:abstractNumId w:val="7"/>
  </w:num>
  <w:num w:numId="15">
    <w:abstractNumId w:val="0"/>
  </w:num>
  <w:num w:numId="16">
    <w:abstractNumId w:val="19"/>
  </w:num>
  <w:num w:numId="17">
    <w:abstractNumId w:val="18"/>
  </w:num>
  <w:num w:numId="18">
    <w:abstractNumId w:val="4"/>
  </w:num>
  <w:num w:numId="19">
    <w:abstractNumId w:val="22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5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551B1"/>
    <w:rsid w:val="000629D8"/>
    <w:rsid w:val="00077667"/>
    <w:rsid w:val="000B49E1"/>
    <w:rsid w:val="000B7C67"/>
    <w:rsid w:val="000F497A"/>
    <w:rsid w:val="000F5F32"/>
    <w:rsid w:val="001060A4"/>
    <w:rsid w:val="001104BC"/>
    <w:rsid w:val="00112BD4"/>
    <w:rsid w:val="00113BDE"/>
    <w:rsid w:val="00116487"/>
    <w:rsid w:val="0012272F"/>
    <w:rsid w:val="0012578A"/>
    <w:rsid w:val="00126FF2"/>
    <w:rsid w:val="001335E1"/>
    <w:rsid w:val="001432C6"/>
    <w:rsid w:val="00173FC8"/>
    <w:rsid w:val="001B7001"/>
    <w:rsid w:val="001C11B3"/>
    <w:rsid w:val="001D0405"/>
    <w:rsid w:val="001D6A65"/>
    <w:rsid w:val="00200720"/>
    <w:rsid w:val="0021498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622E9"/>
    <w:rsid w:val="00374973"/>
    <w:rsid w:val="003855A7"/>
    <w:rsid w:val="003877F4"/>
    <w:rsid w:val="0039397C"/>
    <w:rsid w:val="003F17C8"/>
    <w:rsid w:val="003F40F5"/>
    <w:rsid w:val="00407CE7"/>
    <w:rsid w:val="00410DD5"/>
    <w:rsid w:val="00410FD2"/>
    <w:rsid w:val="00411F20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B42A7"/>
    <w:rsid w:val="004C153B"/>
    <w:rsid w:val="004C1F45"/>
    <w:rsid w:val="004C5C24"/>
    <w:rsid w:val="004D78E1"/>
    <w:rsid w:val="004F419A"/>
    <w:rsid w:val="0053345E"/>
    <w:rsid w:val="0053657F"/>
    <w:rsid w:val="00563B2C"/>
    <w:rsid w:val="0056434D"/>
    <w:rsid w:val="00564762"/>
    <w:rsid w:val="0058769C"/>
    <w:rsid w:val="005A55C8"/>
    <w:rsid w:val="005B5406"/>
    <w:rsid w:val="005D1E7F"/>
    <w:rsid w:val="005D3518"/>
    <w:rsid w:val="005E28CA"/>
    <w:rsid w:val="005E39E4"/>
    <w:rsid w:val="00613B3A"/>
    <w:rsid w:val="00616EAB"/>
    <w:rsid w:val="00620962"/>
    <w:rsid w:val="00671D38"/>
    <w:rsid w:val="00681C67"/>
    <w:rsid w:val="006C67DD"/>
    <w:rsid w:val="006D0B67"/>
    <w:rsid w:val="006E1FA2"/>
    <w:rsid w:val="00703672"/>
    <w:rsid w:val="007042AE"/>
    <w:rsid w:val="00707419"/>
    <w:rsid w:val="00710136"/>
    <w:rsid w:val="007114AC"/>
    <w:rsid w:val="007161B5"/>
    <w:rsid w:val="0074013E"/>
    <w:rsid w:val="00741BEC"/>
    <w:rsid w:val="007508FB"/>
    <w:rsid w:val="00761983"/>
    <w:rsid w:val="00784B97"/>
    <w:rsid w:val="007A2CF3"/>
    <w:rsid w:val="007A4C3C"/>
    <w:rsid w:val="007B44DD"/>
    <w:rsid w:val="007C22A4"/>
    <w:rsid w:val="007E6C44"/>
    <w:rsid w:val="0081437A"/>
    <w:rsid w:val="00822E21"/>
    <w:rsid w:val="00825961"/>
    <w:rsid w:val="00827720"/>
    <w:rsid w:val="00861465"/>
    <w:rsid w:val="00873695"/>
    <w:rsid w:val="00883333"/>
    <w:rsid w:val="008B27F4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D0256"/>
    <w:rsid w:val="009D0738"/>
    <w:rsid w:val="009E5E7F"/>
    <w:rsid w:val="00A0589B"/>
    <w:rsid w:val="00A17B6A"/>
    <w:rsid w:val="00A209A2"/>
    <w:rsid w:val="00A26F7A"/>
    <w:rsid w:val="00A3146E"/>
    <w:rsid w:val="00A45020"/>
    <w:rsid w:val="00A5569E"/>
    <w:rsid w:val="00A61FD3"/>
    <w:rsid w:val="00A63AFD"/>
    <w:rsid w:val="00A852F7"/>
    <w:rsid w:val="00A90994"/>
    <w:rsid w:val="00AA48BF"/>
    <w:rsid w:val="00AC3AE9"/>
    <w:rsid w:val="00AE74D9"/>
    <w:rsid w:val="00B1200A"/>
    <w:rsid w:val="00B15E43"/>
    <w:rsid w:val="00B16DCE"/>
    <w:rsid w:val="00B41ED0"/>
    <w:rsid w:val="00B503FF"/>
    <w:rsid w:val="00B5057D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BD62E7"/>
    <w:rsid w:val="00BE4E80"/>
    <w:rsid w:val="00BF0EDA"/>
    <w:rsid w:val="00C01938"/>
    <w:rsid w:val="00C13933"/>
    <w:rsid w:val="00C47510"/>
    <w:rsid w:val="00C50C36"/>
    <w:rsid w:val="00C5258E"/>
    <w:rsid w:val="00C768AA"/>
    <w:rsid w:val="00C8771B"/>
    <w:rsid w:val="00CA1AF5"/>
    <w:rsid w:val="00CB0799"/>
    <w:rsid w:val="00CB19C3"/>
    <w:rsid w:val="00CB7493"/>
    <w:rsid w:val="00CC6601"/>
    <w:rsid w:val="00CD1999"/>
    <w:rsid w:val="00CD2033"/>
    <w:rsid w:val="00CD3B0F"/>
    <w:rsid w:val="00D11831"/>
    <w:rsid w:val="00D13A5F"/>
    <w:rsid w:val="00D43479"/>
    <w:rsid w:val="00D43F3C"/>
    <w:rsid w:val="00D541D3"/>
    <w:rsid w:val="00D6651B"/>
    <w:rsid w:val="00D82FE0"/>
    <w:rsid w:val="00D8531D"/>
    <w:rsid w:val="00D91D5B"/>
    <w:rsid w:val="00DA765E"/>
    <w:rsid w:val="00DB6CE3"/>
    <w:rsid w:val="00DC1DC1"/>
    <w:rsid w:val="00DC22F1"/>
    <w:rsid w:val="00DC46D5"/>
    <w:rsid w:val="00DD6F1C"/>
    <w:rsid w:val="00E02B17"/>
    <w:rsid w:val="00E10281"/>
    <w:rsid w:val="00E1086C"/>
    <w:rsid w:val="00E2737E"/>
    <w:rsid w:val="00E31EE4"/>
    <w:rsid w:val="00E34269"/>
    <w:rsid w:val="00E673B5"/>
    <w:rsid w:val="00E85C9E"/>
    <w:rsid w:val="00ED65B8"/>
    <w:rsid w:val="00EE0705"/>
    <w:rsid w:val="00EE76B1"/>
    <w:rsid w:val="00EE779F"/>
    <w:rsid w:val="00EF31B6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E2742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  <w:szCs w:val="20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  <w:sz w:val="20"/>
      <w:szCs w:val="20"/>
    </w:rPr>
  </w:style>
  <w:style w:type="paragraph" w:customStyle="1" w:styleId="Standard">
    <w:name w:val="Standard"/>
    <w:rsid w:val="0082772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td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mirnamig@gmail.com</cp:lastModifiedBy>
  <cp:revision>3</cp:revision>
  <cp:lastPrinted>2019-09-05T14:18:00Z</cp:lastPrinted>
  <dcterms:created xsi:type="dcterms:W3CDTF">2020-09-02T17:07:00Z</dcterms:created>
  <dcterms:modified xsi:type="dcterms:W3CDTF">2020-10-05T15:05:00Z</dcterms:modified>
</cp:coreProperties>
</file>